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FE429D" w:rsidRDefault="00BA7AFD" w:rsidP="00BA7AFD">
      <w:pPr>
        <w:spacing w:line="360" w:lineRule="auto"/>
        <w:jc w:val="center"/>
        <w:rPr>
          <w:lang w:val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  <w:r w:rsidR="005E28F3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  <w:r w:rsidR="005E28F3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Ленинградской области:</w:t>
      </w:r>
      <w:r w:rsidR="005B3E1D" w:rsidRPr="005B3E1D">
        <w:rPr>
          <w:lang w:val="ru-RU"/>
        </w:rPr>
        <w:t xml:space="preserve"> </w:t>
      </w:r>
    </w:p>
    <w:p w:rsidR="005E28F3" w:rsidRDefault="005E28F3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A4306C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FE429D" w:rsidRPr="00FE429D">
        <w:rPr>
          <w:rFonts w:eastAsia="Times New Roman"/>
          <w:b/>
          <w:i/>
          <w:sz w:val="28"/>
          <w:szCs w:val="28"/>
          <w:lang w:val="ru-RU" w:eastAsia="ru-RU"/>
        </w:rPr>
        <w:t xml:space="preserve">  </w:t>
      </w:r>
      <w:r w:rsidR="005B3E1D" w:rsidRPr="005B3E1D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A8451F" w:rsidRPr="00A8451F">
        <w:rPr>
          <w:lang w:val="ru-RU"/>
        </w:rPr>
        <w:t xml:space="preserve"> </w:t>
      </w:r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 xml:space="preserve">Ленинградская область, муниципальный район Кингисеппский, сельское поселение </w:t>
      </w:r>
      <w:proofErr w:type="spellStart"/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>Большелуцкое</w:t>
      </w:r>
      <w:proofErr w:type="spellEnd"/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>, деревня Большой Луцк</w:t>
      </w:r>
      <w:r w:rsidR="00A8451F">
        <w:rPr>
          <w:rFonts w:eastAsia="Times New Roman"/>
          <w:b/>
          <w:i/>
          <w:sz w:val="28"/>
          <w:szCs w:val="28"/>
          <w:lang w:val="ru-RU" w:eastAsia="ru-RU"/>
        </w:rPr>
        <w:t xml:space="preserve"> (</w:t>
      </w:r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>здани</w:t>
      </w:r>
      <w:r w:rsidR="00A8451F">
        <w:rPr>
          <w:rFonts w:eastAsia="Times New Roman"/>
          <w:b/>
          <w:i/>
          <w:sz w:val="28"/>
          <w:szCs w:val="28"/>
          <w:lang w:val="ru-RU" w:eastAsia="ru-RU"/>
        </w:rPr>
        <w:t>е</w:t>
      </w:r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 xml:space="preserve"> с кадастровым номером 47:20:0701005:59</w:t>
      </w:r>
      <w:r w:rsidR="00A8451F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A8451F" w:rsidRPr="00952FF7">
        <w:rPr>
          <w:lang w:val="ru-RU"/>
        </w:rPr>
        <w:t xml:space="preserve"> </w:t>
      </w:r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>земельн</w:t>
      </w:r>
      <w:r w:rsidR="00B61A1F">
        <w:rPr>
          <w:rFonts w:eastAsia="Times New Roman"/>
          <w:b/>
          <w:i/>
          <w:sz w:val="28"/>
          <w:szCs w:val="28"/>
          <w:lang w:val="ru-RU" w:eastAsia="ru-RU"/>
        </w:rPr>
        <w:t xml:space="preserve">ый </w:t>
      </w:r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 xml:space="preserve"> участ</w:t>
      </w:r>
      <w:r w:rsidR="00B61A1F">
        <w:rPr>
          <w:rFonts w:eastAsia="Times New Roman"/>
          <w:b/>
          <w:i/>
          <w:sz w:val="28"/>
          <w:szCs w:val="28"/>
          <w:lang w:val="ru-RU" w:eastAsia="ru-RU"/>
        </w:rPr>
        <w:t xml:space="preserve">ок </w:t>
      </w:r>
      <w:r w:rsidR="00A8451F" w:rsidRPr="00A8451F">
        <w:rPr>
          <w:rFonts w:eastAsia="Times New Roman"/>
          <w:b/>
          <w:i/>
          <w:sz w:val="28"/>
          <w:szCs w:val="28"/>
          <w:lang w:val="ru-RU" w:eastAsia="ru-RU"/>
        </w:rPr>
        <w:t xml:space="preserve"> с кадастровым номером 47:20:0701007:9</w:t>
      </w:r>
      <w:r w:rsidR="00A8451F">
        <w:rPr>
          <w:rFonts w:eastAsia="Times New Roman"/>
          <w:b/>
          <w:i/>
          <w:sz w:val="28"/>
          <w:szCs w:val="28"/>
          <w:lang w:val="ru-RU" w:eastAsia="ru-RU"/>
        </w:rPr>
        <w:t>)</w:t>
      </w:r>
      <w:r w:rsidR="005B3E1D" w:rsidRPr="005B3E1D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99278C" w:rsidRPr="00BA7AFD" w:rsidRDefault="0099278C" w:rsidP="0099278C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497CF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97CF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97CF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497CF0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18435D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18435D">
        <w:rPr>
          <w:rFonts w:eastAsia="Times New Roman"/>
          <w:sz w:val="28"/>
          <w:szCs w:val="28"/>
          <w:lang w:val="ru-RU" w:eastAsia="ru-RU"/>
        </w:rPr>
        <w:t>площадк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и (</w:t>
      </w:r>
      <w:hyperlink r:id="rId9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https://lot-online.ru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</w:p>
    <w:p w:rsidR="00895290" w:rsidRDefault="00497CF0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497CF0">
        <w:rPr>
          <w:rFonts w:eastAsia="Times New Roman"/>
          <w:sz w:val="28"/>
          <w:szCs w:val="28"/>
          <w:lang w:val="ru-RU" w:eastAsia="ru-RU"/>
        </w:rPr>
        <w:t>1B1CAC9-4001-110-1</w:t>
      </w:r>
    </w:p>
    <w:p w:rsidR="00497CF0" w:rsidRDefault="00497CF0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FB3DA8" w:rsidRDefault="00AC0556" w:rsidP="008A4EA3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(</w:t>
      </w:r>
      <w:hyperlink r:id="rId10" w:history="1">
        <w:r w:rsidR="0018435D" w:rsidRPr="00FB3DA8">
          <w:rPr>
            <w:rFonts w:eastAsia="Times New Roman"/>
            <w:sz w:val="28"/>
            <w:szCs w:val="28"/>
            <w:lang w:val="ru-RU" w:eastAsia="ru-RU"/>
          </w:rPr>
          <w:t>https://torgi.gov.ru/new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</w:p>
    <w:p w:rsidR="005B1626" w:rsidRPr="00895290" w:rsidRDefault="00497CF0" w:rsidP="00895290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Cs/>
          <w:sz w:val="28"/>
          <w:szCs w:val="28"/>
          <w:lang w:val="ru-RU" w:eastAsia="ru-RU"/>
        </w:rPr>
      </w:pPr>
      <w:r w:rsidRPr="00497CF0">
        <w:rPr>
          <w:rFonts w:ascii="TimesNewRoman,Bold" w:eastAsia="Times New Roman" w:hAnsi="TimesNewRoman,Bold" w:cs="TimesNewRoman,Bold"/>
          <w:bCs/>
          <w:sz w:val="28"/>
          <w:szCs w:val="28"/>
          <w:lang w:val="ru-RU" w:eastAsia="ru-RU"/>
        </w:rPr>
        <w:t>21000004980000000123</w:t>
      </w:r>
      <w:r>
        <w:rPr>
          <w:rFonts w:ascii="TimesNewRoman,Bold" w:eastAsia="Times New Roman" w:hAnsi="TimesNewRoman,Bold" w:cs="TimesNewRoman,Bold"/>
          <w:bCs/>
          <w:sz w:val="28"/>
          <w:szCs w:val="28"/>
          <w:lang w:val="ru-RU" w:eastAsia="ru-RU"/>
        </w:rPr>
        <w:t xml:space="preserve">      </w:t>
      </w:r>
    </w:p>
    <w:p w:rsidR="00952FF7" w:rsidRDefault="00952FF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5E28F3" w:rsidRDefault="005E28F3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7E54CB" w:rsidRDefault="007E54CB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7B1100">
        <w:rPr>
          <w:rFonts w:eastAsia="Times New Roman"/>
          <w:lang w:val="ru-RU" w:eastAsia="ru-RU"/>
        </w:rPr>
        <w:t xml:space="preserve">  13</w:t>
      </w:r>
      <w:r w:rsidR="00C07147">
        <w:rPr>
          <w:rFonts w:eastAsia="Times New Roman"/>
          <w:lang w:val="ru-RU" w:eastAsia="ru-RU"/>
        </w:rPr>
        <w:t xml:space="preserve"> ноября </w:t>
      </w:r>
      <w:r w:rsidR="00FA40A0">
        <w:rPr>
          <w:rFonts w:eastAsia="Times New Roman"/>
          <w:lang w:val="ru-RU" w:eastAsia="ru-RU"/>
        </w:rPr>
        <w:t>2025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7B1100">
        <w:rPr>
          <w:rFonts w:eastAsia="Times New Roman"/>
          <w:b/>
          <w:lang w:val="ru-RU" w:eastAsia="ru-RU"/>
        </w:rPr>
        <w:t xml:space="preserve">  </w:t>
      </w:r>
      <w:r w:rsidR="007B1100" w:rsidRPr="007B1100">
        <w:rPr>
          <w:rFonts w:eastAsia="Times New Roman"/>
          <w:lang w:val="ru-RU" w:eastAsia="ru-RU"/>
        </w:rPr>
        <w:t>8 декабря</w:t>
      </w:r>
      <w:r w:rsidR="007B1100">
        <w:rPr>
          <w:rFonts w:eastAsia="Times New Roman"/>
          <w:b/>
          <w:lang w:val="ru-RU" w:eastAsia="ru-RU"/>
        </w:rPr>
        <w:t xml:space="preserve"> </w:t>
      </w:r>
      <w:r w:rsidR="00094DAB" w:rsidRPr="00FA40A0">
        <w:rPr>
          <w:rFonts w:eastAsia="Times New Roman"/>
          <w:lang w:val="ru-RU" w:eastAsia="ru-RU"/>
        </w:rPr>
        <w:t>202</w:t>
      </w:r>
      <w:r w:rsidR="00EB5E54" w:rsidRPr="00FA40A0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26104D">
        <w:rPr>
          <w:rFonts w:eastAsia="Times New Roman"/>
          <w:lang w:val="ru-RU" w:eastAsia="ru-RU"/>
        </w:rPr>
        <w:t xml:space="preserve"> </w:t>
      </w:r>
      <w:r w:rsidR="007B1100">
        <w:rPr>
          <w:rFonts w:eastAsia="Times New Roman"/>
          <w:lang w:val="ru-RU" w:eastAsia="ru-RU"/>
        </w:rPr>
        <w:t xml:space="preserve">  </w:t>
      </w:r>
      <w:r w:rsidR="007B1100" w:rsidRPr="007B1100">
        <w:rPr>
          <w:rFonts w:eastAsia="Times New Roman"/>
          <w:lang w:val="ru-RU" w:eastAsia="ru-RU"/>
        </w:rPr>
        <w:t xml:space="preserve">8 декабря </w:t>
      </w:r>
      <w:r w:rsidR="0026104D" w:rsidRPr="0026104D">
        <w:rPr>
          <w:rFonts w:eastAsia="Times New Roman"/>
          <w:lang w:val="ru-RU" w:eastAsia="ru-RU"/>
        </w:rPr>
        <w:t>2025 года</w:t>
      </w:r>
      <w:r w:rsidR="00086FD1" w:rsidRPr="00086FD1">
        <w:rPr>
          <w:rFonts w:eastAsia="Times New Roman"/>
          <w:lang w:val="ru-RU" w:eastAsia="ru-RU"/>
        </w:rPr>
        <w:t>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C07147">
        <w:rPr>
          <w:rFonts w:eastAsia="Times New Roman"/>
          <w:b/>
          <w:lang w:val="ru-RU" w:eastAsia="ru-RU"/>
        </w:rPr>
        <w:t xml:space="preserve"> </w:t>
      </w:r>
      <w:r w:rsidR="007B1100">
        <w:rPr>
          <w:rFonts w:eastAsia="Times New Roman"/>
          <w:b/>
          <w:lang w:val="ru-RU" w:eastAsia="ru-RU"/>
        </w:rPr>
        <w:t xml:space="preserve"> </w:t>
      </w:r>
      <w:r w:rsidR="007B1100" w:rsidRPr="007B1100">
        <w:rPr>
          <w:rFonts w:eastAsia="Times New Roman"/>
          <w:lang w:val="ru-RU" w:eastAsia="ru-RU"/>
        </w:rPr>
        <w:t>11 декабря</w:t>
      </w:r>
      <w:r w:rsidR="00C07147" w:rsidRPr="00C07147">
        <w:rPr>
          <w:rFonts w:eastAsia="Times New Roman"/>
          <w:b/>
          <w:lang w:val="ru-RU" w:eastAsia="ru-RU"/>
        </w:rPr>
        <w:t xml:space="preserve"> </w:t>
      </w:r>
      <w:r w:rsidR="00086FD1" w:rsidRPr="00EE6110">
        <w:rPr>
          <w:rFonts w:eastAsia="Times New Roman"/>
          <w:lang w:val="ru-RU" w:eastAsia="ru-RU"/>
        </w:rPr>
        <w:t>202</w:t>
      </w:r>
      <w:r w:rsidR="00E8664B" w:rsidRPr="00EE6110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7B1100">
        <w:rPr>
          <w:rFonts w:eastAsia="Times New Roman"/>
          <w:b/>
          <w:lang w:val="ru-RU" w:eastAsia="ru-RU"/>
        </w:rPr>
        <w:t xml:space="preserve"> </w:t>
      </w:r>
      <w:r w:rsidR="007B1100" w:rsidRPr="007B1100">
        <w:rPr>
          <w:rFonts w:eastAsia="Times New Roman"/>
          <w:lang w:val="ru-RU" w:eastAsia="ru-RU"/>
        </w:rPr>
        <w:t>15 декабря</w:t>
      </w:r>
      <w:r w:rsidR="007B1100">
        <w:rPr>
          <w:rFonts w:eastAsia="Times New Roman"/>
          <w:lang w:val="ru-RU" w:eastAsia="ru-RU"/>
        </w:rPr>
        <w:t xml:space="preserve"> </w:t>
      </w:r>
      <w:r w:rsidR="00086FD1" w:rsidRPr="007B1100">
        <w:rPr>
          <w:rFonts w:eastAsia="Times New Roman"/>
          <w:lang w:val="ru-RU" w:eastAsia="ru-RU"/>
        </w:rPr>
        <w:t>202</w:t>
      </w:r>
      <w:r w:rsidR="00E8664B" w:rsidRPr="007B1100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7B1100">
        <w:rPr>
          <w:rFonts w:eastAsia="Times New Roman"/>
          <w:b/>
          <w:lang w:val="ru-RU" w:eastAsia="ru-RU"/>
        </w:rPr>
        <w:t xml:space="preserve"> </w:t>
      </w:r>
      <w:r w:rsidRPr="006377AE">
        <w:rPr>
          <w:rFonts w:eastAsia="Times New Roman"/>
          <w:lang w:val="ru-RU" w:eastAsia="ru-RU"/>
        </w:rPr>
        <w:t xml:space="preserve"> </w:t>
      </w:r>
      <w:r w:rsidR="007B1100" w:rsidRPr="007B1100">
        <w:rPr>
          <w:rFonts w:eastAsia="Times New Roman"/>
          <w:lang w:val="ru-RU" w:eastAsia="ru-RU"/>
        </w:rPr>
        <w:t xml:space="preserve">15 декабря 2025 </w:t>
      </w:r>
      <w:r w:rsidRPr="006377AE">
        <w:rPr>
          <w:rFonts w:eastAsia="Times New Roman"/>
          <w:lang w:val="ru-RU" w:eastAsia="ru-RU"/>
        </w:rPr>
        <w:t>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</w:t>
      </w:r>
      <w:r w:rsidR="003177CB">
        <w:rPr>
          <w:rFonts w:eastAsia="Times New Roman"/>
          <w:lang w:val="ru-RU" w:eastAsia="ru-RU"/>
        </w:rPr>
        <w:t>й почты: sn_tatyanina@lenreg.ru</w:t>
      </w:r>
      <w:r w:rsidR="00641D0F" w:rsidRPr="00641D0F">
        <w:rPr>
          <w:rFonts w:eastAsia="Times New Roman"/>
          <w:lang w:val="ru-RU" w:eastAsia="ru-RU"/>
        </w:rPr>
        <w:t>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>постановление Правительства Ленинградской области от</w:t>
      </w:r>
      <w:r w:rsidR="00E51D07">
        <w:rPr>
          <w:lang w:val="ru-RU"/>
        </w:rPr>
        <w:t> </w:t>
      </w:r>
      <w:r w:rsidR="00111B97">
        <w:rPr>
          <w:lang w:val="ru-RU"/>
        </w:rPr>
        <w:t xml:space="preserve"> </w:t>
      </w:r>
      <w:r w:rsidR="00EC673A" w:rsidRPr="00EC673A">
        <w:rPr>
          <w:lang w:val="ru-RU"/>
        </w:rPr>
        <w:t>26.10.2022 № 781 «Об утверждении программы приватизации государственного имущества Ленинградской области на плановый период 2023-2025</w:t>
      </w:r>
      <w:r w:rsidR="00F976EC">
        <w:rPr>
          <w:lang w:val="ru-RU"/>
        </w:rPr>
        <w:t> </w:t>
      </w:r>
      <w:r w:rsidR="00EC673A" w:rsidRPr="00EC673A">
        <w:rPr>
          <w:lang w:val="ru-RU"/>
        </w:rPr>
        <w:t xml:space="preserve">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F976EC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CD62AC">
        <w:rPr>
          <w:bCs/>
          <w:color w:val="000000"/>
          <w:lang w:val="ru-RU"/>
        </w:rPr>
        <w:t>от</w:t>
      </w:r>
      <w:r w:rsidR="001B0481">
        <w:rPr>
          <w:bCs/>
          <w:color w:val="000000"/>
          <w:lang w:val="ru-RU"/>
        </w:rPr>
        <w:t xml:space="preserve"> 05.11.2025 № 2879 </w:t>
      </w:r>
      <w:r w:rsidR="002604E7" w:rsidRPr="002604E7">
        <w:rPr>
          <w:bCs/>
          <w:color w:val="000000"/>
          <w:lang w:val="ru-RU"/>
        </w:rPr>
        <w:t>«</w:t>
      </w:r>
      <w:r w:rsidR="001B0481" w:rsidRPr="001B0481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муниципальный район Кингисеппский, сельское поселение </w:t>
      </w:r>
      <w:proofErr w:type="spellStart"/>
      <w:r w:rsidR="001B0481" w:rsidRPr="001B0481">
        <w:rPr>
          <w:bCs/>
          <w:color w:val="000000"/>
          <w:lang w:val="ru-RU"/>
        </w:rPr>
        <w:t>Большелуцкое</w:t>
      </w:r>
      <w:proofErr w:type="spellEnd"/>
      <w:r w:rsidR="001B0481" w:rsidRPr="001B0481">
        <w:rPr>
          <w:bCs/>
          <w:color w:val="000000"/>
          <w:lang w:val="ru-RU"/>
        </w:rPr>
        <w:t>, деревня Большой Луцк</w:t>
      </w:r>
      <w:r w:rsidR="002604E7" w:rsidRPr="002604E7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EC5691" w:rsidRPr="00C224C6" w:rsidRDefault="00EC5691" w:rsidP="00EC569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bCs/>
          <w:color w:val="000000"/>
          <w:lang w:val="ru-RU"/>
        </w:rPr>
      </w:pPr>
      <w:r w:rsidRPr="00C224C6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1B0481" w:rsidRDefault="001B0481" w:rsidP="0041551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B0481">
        <w:rPr>
          <w:bCs/>
          <w:color w:val="000000"/>
          <w:lang w:val="ru-RU"/>
        </w:rPr>
        <w:t xml:space="preserve">- здание с кадастровым номером 47:20:0701005:59, площадью 72,5 </w:t>
      </w:r>
      <w:proofErr w:type="spellStart"/>
      <w:r w:rsidRPr="001B0481">
        <w:rPr>
          <w:bCs/>
          <w:color w:val="000000"/>
          <w:lang w:val="ru-RU"/>
        </w:rPr>
        <w:t>кв</w:t>
      </w:r>
      <w:proofErr w:type="gramStart"/>
      <w:r w:rsidRPr="001B0481">
        <w:rPr>
          <w:bCs/>
          <w:color w:val="000000"/>
          <w:lang w:val="ru-RU"/>
        </w:rPr>
        <w:t>.м</w:t>
      </w:r>
      <w:proofErr w:type="spellEnd"/>
      <w:proofErr w:type="gramEnd"/>
      <w:r w:rsidRPr="001B0481">
        <w:rPr>
          <w:bCs/>
          <w:color w:val="000000"/>
          <w:lang w:val="ru-RU"/>
        </w:rPr>
        <w:t xml:space="preserve">, назначение: нежилое, местоположение: Российская Федерация, Ленинградская область, муниципальный район Кингисеппский, сельское поселение </w:t>
      </w:r>
      <w:proofErr w:type="spellStart"/>
      <w:r w:rsidRPr="001B0481">
        <w:rPr>
          <w:bCs/>
          <w:color w:val="000000"/>
          <w:lang w:val="ru-RU"/>
        </w:rPr>
        <w:t>Большелуцкое</w:t>
      </w:r>
      <w:proofErr w:type="spellEnd"/>
      <w:r w:rsidRPr="001B0481">
        <w:rPr>
          <w:bCs/>
          <w:color w:val="000000"/>
          <w:lang w:val="ru-RU"/>
        </w:rPr>
        <w:t xml:space="preserve">, деревня Большой Луцк, здание 1; </w:t>
      </w:r>
    </w:p>
    <w:p w:rsidR="00415511" w:rsidRDefault="001B0481" w:rsidP="0041551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1B0481">
        <w:rPr>
          <w:bCs/>
          <w:color w:val="000000"/>
          <w:lang w:val="ru-RU"/>
        </w:rPr>
        <w:t xml:space="preserve">- </w:t>
      </w:r>
      <w:r w:rsidR="002E6DD4">
        <w:rPr>
          <w:bCs/>
          <w:color w:val="000000"/>
          <w:lang w:val="ru-RU"/>
        </w:rPr>
        <w:t xml:space="preserve"> </w:t>
      </w:r>
      <w:r w:rsidRPr="001B0481">
        <w:rPr>
          <w:bCs/>
          <w:color w:val="000000"/>
          <w:lang w:val="ru-RU"/>
        </w:rPr>
        <w:t xml:space="preserve">земельный участок с кадастровым номером 47:20:0701007:9, площадью 770 </w:t>
      </w:r>
      <w:proofErr w:type="spellStart"/>
      <w:r w:rsidRPr="001B0481">
        <w:rPr>
          <w:bCs/>
          <w:color w:val="000000"/>
          <w:lang w:val="ru-RU"/>
        </w:rPr>
        <w:t>кв</w:t>
      </w:r>
      <w:proofErr w:type="gramStart"/>
      <w:r w:rsidRPr="001B0481">
        <w:rPr>
          <w:bCs/>
          <w:color w:val="000000"/>
          <w:lang w:val="ru-RU"/>
        </w:rPr>
        <w:t>.м</w:t>
      </w:r>
      <w:proofErr w:type="spellEnd"/>
      <w:proofErr w:type="gramEnd"/>
      <w:r w:rsidRPr="001B0481">
        <w:rPr>
          <w:bCs/>
          <w:color w:val="000000"/>
          <w:lang w:val="ru-RU"/>
        </w:rPr>
        <w:t xml:space="preserve">, категория земель - земли населенных пунктов, вид разрешенного использования - гостиничное обслуживание, ограничения (обременения): согласно содержащимся в Едином государственном реестре недвижимости сведениям, местоположение: Ленинградская область, Кингисеппский муниципальный район, </w:t>
      </w:r>
      <w:proofErr w:type="spellStart"/>
      <w:r w:rsidRPr="001B0481">
        <w:rPr>
          <w:bCs/>
          <w:color w:val="000000"/>
          <w:lang w:val="ru-RU"/>
        </w:rPr>
        <w:t>Большелуцкое</w:t>
      </w:r>
      <w:proofErr w:type="spellEnd"/>
      <w:r w:rsidRPr="001B0481">
        <w:rPr>
          <w:bCs/>
          <w:color w:val="000000"/>
          <w:lang w:val="ru-RU"/>
        </w:rPr>
        <w:t xml:space="preserve"> сельское поселение, д. Большой Луцк;</w:t>
      </w:r>
      <w:r w:rsidR="00415511" w:rsidRPr="008601E2">
        <w:rPr>
          <w:bCs/>
          <w:color w:val="000000"/>
          <w:lang w:val="ru-RU"/>
        </w:rPr>
        <w:t xml:space="preserve"> </w:t>
      </w:r>
    </w:p>
    <w:p w:rsidR="00F36537" w:rsidRDefault="00EC5691" w:rsidP="0041551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601E2">
        <w:rPr>
          <w:bCs/>
          <w:color w:val="000000"/>
          <w:lang w:val="ru-RU"/>
        </w:rPr>
        <w:t>(далее всё вместе именуемое - имущество).</w:t>
      </w:r>
    </w:p>
    <w:p w:rsidR="00EC5691" w:rsidRDefault="00EC5691" w:rsidP="00F3653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F36537" w:rsidRPr="00497CF0" w:rsidTr="00CC3294">
        <w:tc>
          <w:tcPr>
            <w:tcW w:w="3473" w:type="dxa"/>
            <w:tcBorders>
              <w:bottom w:val="nil"/>
            </w:tcBorders>
          </w:tcPr>
          <w:p w:rsidR="00F36537" w:rsidRPr="00F36537" w:rsidRDefault="00F36537" w:rsidP="00F36537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F36537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F36537" w:rsidRPr="00F36537" w:rsidRDefault="00F36537" w:rsidP="00F36537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F36537" w:rsidRPr="00F36537" w:rsidRDefault="00F36537" w:rsidP="00F36537">
            <w:pPr>
              <w:jc w:val="both"/>
              <w:rPr>
                <w:bCs/>
                <w:color w:val="000000"/>
                <w:lang w:val="ru-RU"/>
              </w:rPr>
            </w:pPr>
            <w:r w:rsidRPr="00F36537">
              <w:rPr>
                <w:rFonts w:eastAsia="Times New Roman"/>
                <w:lang w:val="ru-RU" w:eastAsia="ru-RU"/>
              </w:rPr>
              <w:t>в том числе</w:t>
            </w:r>
            <w:r w:rsidRPr="00F36537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F36537" w:rsidRPr="00F36537" w:rsidRDefault="000031C6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0031C6">
              <w:rPr>
                <w:b/>
                <w:bCs/>
                <w:color w:val="000000"/>
                <w:lang w:val="ru-RU"/>
              </w:rPr>
              <w:t>1 663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0031C6">
              <w:rPr>
                <w:b/>
                <w:bCs/>
                <w:color w:val="000000"/>
                <w:lang w:val="ru-RU"/>
              </w:rPr>
              <w:t>294</w:t>
            </w:r>
            <w:r>
              <w:rPr>
                <w:b/>
                <w:bCs/>
                <w:color w:val="000000"/>
                <w:lang w:val="ru-RU"/>
              </w:rPr>
              <w:t>,00</w:t>
            </w:r>
            <w:r w:rsidRPr="000031C6">
              <w:rPr>
                <w:b/>
                <w:bCs/>
                <w:color w:val="000000"/>
                <w:lang w:val="ru-RU"/>
              </w:rPr>
              <w:t xml:space="preserve"> </w:t>
            </w:r>
            <w:r w:rsidR="00F36537" w:rsidRPr="00F36537">
              <w:rPr>
                <w:b/>
                <w:bCs/>
                <w:color w:val="000000"/>
                <w:lang w:val="ru-RU"/>
              </w:rPr>
              <w:t>руб.</w:t>
            </w:r>
          </w:p>
          <w:p w:rsidR="00F36537" w:rsidRPr="00F36537" w:rsidRDefault="00F36537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F36537" w:rsidRPr="00F36537" w:rsidRDefault="00F36537" w:rsidP="000031C6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F3653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9C2279">
              <w:rPr>
                <w:bCs/>
                <w:i/>
                <w:color w:val="000000"/>
                <w:lang w:val="ru-RU"/>
              </w:rPr>
              <w:t xml:space="preserve"> </w:t>
            </w:r>
            <w:r w:rsidR="000031C6" w:rsidRPr="000031C6">
              <w:rPr>
                <w:bCs/>
                <w:i/>
                <w:color w:val="000000"/>
                <w:lang w:val="ru-RU"/>
              </w:rPr>
              <w:t>203</w:t>
            </w:r>
            <w:r w:rsidR="000031C6">
              <w:rPr>
                <w:bCs/>
                <w:i/>
                <w:color w:val="000000"/>
                <w:lang w:val="ru-RU"/>
              </w:rPr>
              <w:t> </w:t>
            </w:r>
            <w:r w:rsidR="000031C6" w:rsidRPr="000031C6">
              <w:rPr>
                <w:bCs/>
                <w:i/>
                <w:color w:val="000000"/>
                <w:lang w:val="ru-RU"/>
              </w:rPr>
              <w:t>732</w:t>
            </w:r>
            <w:r w:rsidR="000031C6">
              <w:rPr>
                <w:bCs/>
                <w:i/>
                <w:color w:val="000000"/>
                <w:lang w:val="ru-RU"/>
              </w:rPr>
              <w:t>,00</w:t>
            </w:r>
            <w:r w:rsidR="000031C6" w:rsidRPr="000031C6">
              <w:rPr>
                <w:bCs/>
                <w:i/>
                <w:color w:val="000000"/>
                <w:lang w:val="ru-RU"/>
              </w:rPr>
              <w:t xml:space="preserve"> </w:t>
            </w:r>
            <w:r w:rsidR="000031C6">
              <w:rPr>
                <w:bCs/>
                <w:i/>
                <w:color w:val="000000"/>
                <w:lang w:val="ru-RU"/>
              </w:rPr>
              <w:t xml:space="preserve"> </w:t>
            </w:r>
            <w:r w:rsidR="008F17C2" w:rsidRPr="008F17C2">
              <w:rPr>
                <w:bCs/>
                <w:i/>
                <w:color w:val="000000"/>
                <w:lang w:val="ru-RU"/>
              </w:rPr>
              <w:t xml:space="preserve">руб. </w:t>
            </w:r>
          </w:p>
        </w:tc>
      </w:tr>
      <w:tr w:rsidR="00F36537" w:rsidRPr="00497CF0" w:rsidTr="00CC329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537" w:rsidRPr="00F36537" w:rsidRDefault="00F36537" w:rsidP="00F36537">
            <w:pPr>
              <w:tabs>
                <w:tab w:val="left" w:pos="317"/>
              </w:tabs>
              <w:rPr>
                <w:lang w:val="ru-RU"/>
              </w:rPr>
            </w:pPr>
            <w:r w:rsidRPr="00F36537">
              <w:rPr>
                <w:lang w:val="ru-RU"/>
              </w:rPr>
              <w:t xml:space="preserve">- стоимость здания </w:t>
            </w:r>
          </w:p>
          <w:p w:rsidR="00F36537" w:rsidRPr="00F36537" w:rsidRDefault="00F36537" w:rsidP="00F36537">
            <w:pPr>
              <w:tabs>
                <w:tab w:val="left" w:pos="317"/>
              </w:tabs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537" w:rsidRPr="00F36537" w:rsidRDefault="00356408" w:rsidP="00AF32A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1 222 392,00 </w:t>
            </w:r>
            <w:r w:rsidR="00AF32A6" w:rsidRPr="00AF32A6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537" w:rsidRDefault="00F36537" w:rsidP="00E652BA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F3653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9C2279">
              <w:rPr>
                <w:bCs/>
                <w:i/>
                <w:color w:val="000000"/>
                <w:lang w:val="ru-RU"/>
              </w:rPr>
              <w:t xml:space="preserve"> </w:t>
            </w:r>
            <w:r w:rsidR="000031C6" w:rsidRPr="000031C6">
              <w:rPr>
                <w:bCs/>
                <w:i/>
                <w:color w:val="000000"/>
                <w:lang w:val="ru-RU"/>
              </w:rPr>
              <w:t xml:space="preserve">203 732,00 </w:t>
            </w:r>
            <w:r w:rsidR="000031C6">
              <w:rPr>
                <w:bCs/>
                <w:i/>
                <w:color w:val="000000"/>
                <w:lang w:val="ru-RU"/>
              </w:rPr>
              <w:t xml:space="preserve"> </w:t>
            </w:r>
            <w:r w:rsidR="008F17C2" w:rsidRPr="008F17C2">
              <w:rPr>
                <w:bCs/>
                <w:i/>
                <w:color w:val="000000"/>
                <w:lang w:val="ru-RU"/>
              </w:rPr>
              <w:t xml:space="preserve">руб. </w:t>
            </w:r>
          </w:p>
          <w:p w:rsidR="006826A5" w:rsidRPr="00F36537" w:rsidRDefault="006826A5" w:rsidP="00E652BA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</w:p>
        </w:tc>
      </w:tr>
      <w:tr w:rsidR="00F36537" w:rsidRPr="00F36537" w:rsidTr="00CC329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37" w:rsidRPr="00F36537" w:rsidRDefault="00F36537" w:rsidP="006826A5">
            <w:pPr>
              <w:tabs>
                <w:tab w:val="left" w:pos="317"/>
              </w:tabs>
              <w:rPr>
                <w:lang w:val="ru-RU"/>
              </w:rPr>
            </w:pPr>
            <w:r w:rsidRPr="00F36537">
              <w:rPr>
                <w:lang w:val="ru-RU"/>
              </w:rPr>
              <w:t xml:space="preserve">- 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37" w:rsidRPr="00F36537" w:rsidRDefault="00C33F4A" w:rsidP="00F36537">
            <w:pPr>
              <w:jc w:val="center"/>
              <w:rPr>
                <w:bCs/>
                <w:color w:val="000000"/>
                <w:lang w:val="ru-RU"/>
              </w:rPr>
            </w:pPr>
            <w:r w:rsidRPr="00C33F4A">
              <w:rPr>
                <w:bCs/>
                <w:color w:val="000000"/>
                <w:lang w:val="ru-RU"/>
              </w:rPr>
              <w:t>440</w:t>
            </w:r>
            <w:r>
              <w:rPr>
                <w:bCs/>
                <w:color w:val="000000"/>
                <w:lang w:val="ru-RU"/>
              </w:rPr>
              <w:t> </w:t>
            </w:r>
            <w:r w:rsidRPr="00C33F4A">
              <w:rPr>
                <w:bCs/>
                <w:color w:val="000000"/>
                <w:lang w:val="ru-RU"/>
              </w:rPr>
              <w:t>902</w:t>
            </w:r>
            <w:r>
              <w:rPr>
                <w:bCs/>
                <w:color w:val="000000"/>
                <w:lang w:val="ru-RU"/>
              </w:rPr>
              <w:t xml:space="preserve">,00 </w:t>
            </w:r>
            <w:r w:rsidR="00F36537" w:rsidRPr="00F36537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537" w:rsidRPr="00F36537" w:rsidRDefault="00F36537" w:rsidP="00F36537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F3653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F36537" w:rsidRPr="00F36537" w:rsidTr="00CC3294">
        <w:tc>
          <w:tcPr>
            <w:tcW w:w="3473" w:type="dxa"/>
          </w:tcPr>
          <w:p w:rsidR="00F36537" w:rsidRPr="00F36537" w:rsidRDefault="00F36537" w:rsidP="00F36537">
            <w:pPr>
              <w:rPr>
                <w:bCs/>
                <w:color w:val="000000"/>
                <w:lang w:val="ru-RU"/>
              </w:rPr>
            </w:pPr>
            <w:proofErr w:type="gramStart"/>
            <w:r w:rsidRPr="00F36537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F36537">
              <w:rPr>
                <w:bCs/>
                <w:color w:val="000000"/>
                <w:lang w:val="ru-RU"/>
              </w:rPr>
              <w:t xml:space="preserve">(повышения начальной цены, </w:t>
            </w:r>
            <w:proofErr w:type="gramEnd"/>
          </w:p>
          <w:p w:rsidR="00F36537" w:rsidRPr="00F36537" w:rsidRDefault="00F36537" w:rsidP="00F36537">
            <w:pPr>
              <w:rPr>
                <w:b/>
                <w:bCs/>
                <w:color w:val="000000"/>
                <w:lang w:val="ru-RU"/>
              </w:rPr>
            </w:pPr>
            <w:proofErr w:type="gramStart"/>
            <w:r w:rsidRPr="00F36537">
              <w:rPr>
                <w:bCs/>
                <w:color w:val="000000"/>
                <w:lang w:val="ru-RU"/>
              </w:rPr>
              <w:t>5 % от начальной цены)</w:t>
            </w:r>
            <w:proofErr w:type="gramEnd"/>
          </w:p>
        </w:tc>
        <w:tc>
          <w:tcPr>
            <w:tcW w:w="3474" w:type="dxa"/>
          </w:tcPr>
          <w:p w:rsidR="006826A5" w:rsidRDefault="006826A5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F36537" w:rsidRPr="00F36537" w:rsidRDefault="006964AD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83 164,70 </w:t>
            </w:r>
            <w:r w:rsidR="00F36537" w:rsidRPr="00F36537">
              <w:rPr>
                <w:b/>
                <w:bCs/>
                <w:color w:val="000000"/>
                <w:lang w:val="ru-RU"/>
              </w:rPr>
              <w:t>руб.</w:t>
            </w:r>
          </w:p>
          <w:p w:rsidR="00F36537" w:rsidRPr="00F36537" w:rsidRDefault="00F36537" w:rsidP="00F36537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F36537" w:rsidRPr="00F36537" w:rsidRDefault="00F36537" w:rsidP="00F36537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F36537" w:rsidRPr="00F36537" w:rsidTr="00CC3294">
        <w:tc>
          <w:tcPr>
            <w:tcW w:w="3473" w:type="dxa"/>
          </w:tcPr>
          <w:p w:rsidR="00F36537" w:rsidRPr="00F36537" w:rsidRDefault="00F36537" w:rsidP="00F36537">
            <w:pPr>
              <w:rPr>
                <w:rFonts w:eastAsia="Times New Roman"/>
                <w:b/>
                <w:lang w:val="ru-RU" w:eastAsia="ru-RU"/>
              </w:rPr>
            </w:pPr>
            <w:r w:rsidRPr="00F36537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</w:p>
          <w:p w:rsidR="00F36537" w:rsidRPr="00F36537" w:rsidRDefault="00F36537" w:rsidP="00F36537">
            <w:pPr>
              <w:rPr>
                <w:bCs/>
                <w:color w:val="000000"/>
                <w:lang w:val="ru-RU"/>
              </w:rPr>
            </w:pPr>
            <w:r w:rsidRPr="00F36537">
              <w:rPr>
                <w:rFonts w:eastAsia="Times New Roman"/>
                <w:lang w:val="ru-RU" w:eastAsia="ru-RU"/>
              </w:rPr>
              <w:t>(</w:t>
            </w:r>
            <w:r w:rsidRPr="00F36537">
              <w:rPr>
                <w:lang w:val="ru-RU"/>
              </w:rPr>
              <w:t>10 % от</w:t>
            </w:r>
            <w:r w:rsidRPr="00F36537">
              <w:rPr>
                <w:rFonts w:eastAsia="Times New Roman"/>
                <w:lang w:val="ru-RU" w:eastAsia="ru-RU"/>
              </w:rPr>
              <w:t> начальной цены)</w:t>
            </w:r>
          </w:p>
        </w:tc>
        <w:tc>
          <w:tcPr>
            <w:tcW w:w="3474" w:type="dxa"/>
          </w:tcPr>
          <w:p w:rsidR="00F36537" w:rsidRPr="00F36537" w:rsidRDefault="006964AD" w:rsidP="00E8561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166 329,40 </w:t>
            </w:r>
            <w:r w:rsidR="00F36537" w:rsidRPr="00F36537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F36537" w:rsidRPr="008556DE" w:rsidRDefault="00F36537" w:rsidP="00F36537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F36537" w:rsidRDefault="00F36537" w:rsidP="00F3653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EE1220" w:rsidRDefault="00CE2B7E" w:rsidP="00F36537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EE1220" w:rsidRPr="00EE1220" w:rsidRDefault="00EE1220" w:rsidP="00EE1220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EE1220">
        <w:rPr>
          <w:color w:val="2D2D2D"/>
          <w:shd w:val="clear" w:color="auto" w:fill="FFFFFF"/>
          <w:lang w:val="ru-RU"/>
        </w:rPr>
        <w:t>- в отношении здания</w:t>
      </w:r>
      <w:r w:rsidRPr="00EE1220">
        <w:rPr>
          <w:lang w:val="ru-RU"/>
        </w:rPr>
        <w:t xml:space="preserve"> </w:t>
      </w:r>
      <w:r w:rsidRPr="00EE1220">
        <w:rPr>
          <w:color w:val="2D2D2D"/>
          <w:shd w:val="clear" w:color="auto" w:fill="FFFFFF"/>
          <w:lang w:val="ru-RU"/>
        </w:rPr>
        <w:t>с кадастровым номером 47:20:0701005:59 ограничений (обременений) прав не зарегистрировано</w:t>
      </w:r>
      <w:r w:rsidRPr="00EE1220">
        <w:rPr>
          <w:lang w:val="ru-RU"/>
        </w:rPr>
        <w:t xml:space="preserve"> в </w:t>
      </w:r>
      <w:r w:rsidRPr="00EE1220">
        <w:rPr>
          <w:color w:val="2D2D2D"/>
          <w:shd w:val="clear" w:color="auto" w:fill="FFFFFF"/>
          <w:lang w:val="ru-RU"/>
        </w:rPr>
        <w:t xml:space="preserve">Едином государственном реестре недвижимости (сокращенно - ЕГРН); </w:t>
      </w:r>
    </w:p>
    <w:p w:rsidR="00EE1220" w:rsidRPr="00EE1220" w:rsidRDefault="00EE1220" w:rsidP="00EE1220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EE1220">
        <w:rPr>
          <w:color w:val="2D2D2D"/>
          <w:shd w:val="clear" w:color="auto" w:fill="FFFFFF"/>
          <w:lang w:val="ru-RU"/>
        </w:rPr>
        <w:t>- в отношении земельного участка с кадастровым номером 47:20:0701007:9  информация об ограничениях (обременениях) содержится в выписке ЕГРН от 20.10.2025 № КУВИ-001/2025-194283055 (выписка ЕГРН прилагается);</w:t>
      </w:r>
    </w:p>
    <w:p w:rsidR="00EE1220" w:rsidRDefault="00EE1220" w:rsidP="00EE1220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F36537" w:rsidRDefault="00CE2B7E" w:rsidP="001F1CBB">
      <w:pPr>
        <w:ind w:firstLine="567"/>
        <w:jc w:val="both"/>
        <w:rPr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8556DE">
        <w:rPr>
          <w:lang w:val="ru-RU"/>
        </w:rPr>
        <w:t>торги ранее не проводились.</w:t>
      </w:r>
    </w:p>
    <w:p w:rsidR="00BC692F" w:rsidRDefault="00BC692F" w:rsidP="001F1CBB">
      <w:pPr>
        <w:ind w:firstLine="567"/>
        <w:jc w:val="both"/>
        <w:rPr>
          <w:lang w:val="ru-RU"/>
        </w:rPr>
      </w:pPr>
    </w:p>
    <w:p w:rsidR="000D773B" w:rsidRDefault="000D773B" w:rsidP="001F1CBB">
      <w:pPr>
        <w:ind w:firstLine="567"/>
        <w:jc w:val="both"/>
        <w:rPr>
          <w:lang w:val="ru-RU"/>
        </w:rPr>
      </w:pPr>
    </w:p>
    <w:p w:rsidR="000D773B" w:rsidRDefault="000D773B" w:rsidP="001F1CBB">
      <w:pPr>
        <w:ind w:firstLine="567"/>
        <w:jc w:val="both"/>
        <w:rPr>
          <w:lang w:val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lastRenderedPageBreak/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 xml:space="preserve">Претендент должен обладать </w:t>
      </w:r>
      <w:r w:rsidR="002656E9">
        <w:rPr>
          <w:rFonts w:eastAsia="Times New Roman"/>
          <w:lang w:val="ru-RU" w:eastAsia="ru-RU"/>
        </w:rPr>
        <w:t>у</w:t>
      </w:r>
      <w:r w:rsidR="002656E9" w:rsidRPr="002656E9">
        <w:rPr>
          <w:rFonts w:eastAsia="Times New Roman"/>
          <w:lang w:val="ru-RU" w:eastAsia="ru-RU"/>
        </w:rPr>
        <w:t>силенн</w:t>
      </w:r>
      <w:r w:rsidR="002656E9">
        <w:rPr>
          <w:rFonts w:eastAsia="Times New Roman"/>
          <w:lang w:val="ru-RU" w:eastAsia="ru-RU"/>
        </w:rPr>
        <w:t>ой</w:t>
      </w:r>
      <w:r w:rsidR="002656E9" w:rsidRPr="002656E9">
        <w:rPr>
          <w:rFonts w:eastAsia="Times New Roman"/>
          <w:lang w:val="ru-RU" w:eastAsia="ru-RU"/>
        </w:rPr>
        <w:t xml:space="preserve"> квалифицированн</w:t>
      </w:r>
      <w:r w:rsidR="002656E9">
        <w:rPr>
          <w:rFonts w:eastAsia="Times New Roman"/>
          <w:lang w:val="ru-RU" w:eastAsia="ru-RU"/>
        </w:rPr>
        <w:t>ой</w:t>
      </w:r>
      <w:r w:rsidR="002656E9" w:rsidRPr="002656E9">
        <w:rPr>
          <w:rFonts w:eastAsia="Times New Roman"/>
          <w:lang w:val="ru-RU" w:eastAsia="ru-RU"/>
        </w:rPr>
        <w:t xml:space="preserve"> электронн</w:t>
      </w:r>
      <w:r w:rsidR="002656E9">
        <w:rPr>
          <w:rFonts w:eastAsia="Times New Roman"/>
          <w:lang w:val="ru-RU" w:eastAsia="ru-RU"/>
        </w:rPr>
        <w:t>ой</w:t>
      </w:r>
      <w:r w:rsidR="002656E9" w:rsidRPr="002656E9">
        <w:rPr>
          <w:rFonts w:eastAsia="Times New Roman"/>
          <w:lang w:val="ru-RU" w:eastAsia="ru-RU"/>
        </w:rPr>
        <w:t xml:space="preserve"> подпись</w:t>
      </w:r>
      <w:r w:rsidR="002656E9">
        <w:rPr>
          <w:rFonts w:eastAsia="Times New Roman"/>
          <w:lang w:val="ru-RU" w:eastAsia="ru-RU"/>
        </w:rPr>
        <w:t>ю</w:t>
      </w:r>
      <w:r w:rsidRPr="002915BF">
        <w:rPr>
          <w:rFonts w:eastAsia="Times New Roman"/>
          <w:lang w:val="ru-RU" w:eastAsia="ru-RU"/>
        </w:rPr>
        <w:t>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0D2434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0D2434">
      <w:pPr>
        <w:numPr>
          <w:ilvl w:val="0"/>
          <w:numId w:val="3"/>
        </w:numPr>
        <w:tabs>
          <w:tab w:val="left" w:pos="993"/>
        </w:tabs>
        <w:ind w:left="0"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</w:t>
      </w:r>
      <w:r w:rsidRPr="006E773B">
        <w:rPr>
          <w:rFonts w:eastAsia="Times New Roman"/>
          <w:bCs/>
          <w:lang w:val="ru-RU" w:eastAsia="ru-RU"/>
        </w:rPr>
        <w:lastRenderedPageBreak/>
        <w:t>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копии всех листов документа, удостоверяющего личность (</w:t>
      </w:r>
      <w:r w:rsidR="00216B4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цветная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</w:t>
      </w:r>
      <w:r w:rsidR="00216B4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я</w:t>
      </w:r>
      <w:r w:rsidR="002343D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/цветной скан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FF2B6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5E2D36" w:rsidRP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организационно-правов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ой формы </w:t>
      </w:r>
      <w:r w:rsidR="005E2D36" w:rsidRP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акционерное общество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(АО/ПАО</w:t>
      </w:r>
      <w:r w:rsidR="00410F9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/НАО</w:t>
      </w:r>
      <w:r w:rsidR="005E2D36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</w:t>
      </w:r>
      <w:r w:rsidR="000E13E3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-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  <w:proofErr w:type="gramEnd"/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  <w:r w:rsidR="00F677B8" w:rsidRPr="00F677B8">
        <w:rPr>
          <w:lang w:val="ru-RU"/>
        </w:rPr>
        <w:t xml:space="preserve"> </w:t>
      </w:r>
      <w:r w:rsidR="00F677B8" w:rsidRP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 представляется документ, содержащий информацию, что решение об одобрении или о совершении указанной сделки не требуется в соответствии с  законодательством Российской Федерации</w:t>
      </w:r>
      <w:r w:rsidR="00F677B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3856FA" w:rsidRDefault="003856FA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lastRenderedPageBreak/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ИНН получателя: 4700000483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КПП получателя: 784201001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БАНК получателя: ОКЦ № 1 СЗГУ Банка России//УФК по Ленинградской области г. Санкт-Петербург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Счет № БАНКА получателя – единый казначейский счет:  40102810745370000098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БИК  044030098</w:t>
      </w:r>
    </w:p>
    <w:p w:rsidR="000D773B" w:rsidRP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D773B" w:rsidRDefault="000D773B" w:rsidP="000D773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D773B">
        <w:rPr>
          <w:rFonts w:eastAsia="Times New Roman"/>
          <w:bCs/>
          <w:lang w:val="ru-RU" w:eastAsia="ru-RU"/>
        </w:rPr>
        <w:t>Код ОКТМО Ленинградской области:  41 000 000</w:t>
      </w:r>
    </w:p>
    <w:p w:rsidR="000D773B" w:rsidRDefault="000D773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3856FA" w:rsidRPr="00B23379" w:rsidRDefault="003856FA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>
        <w:rPr>
          <w:rFonts w:eastAsia="Times New Roman"/>
          <w:lang w:val="ru-RU" w:eastAsia="ru-RU"/>
        </w:rPr>
        <w:t>.</w:t>
      </w:r>
    </w:p>
    <w:p w:rsidR="008B661C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lastRenderedPageBreak/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 xml:space="preserve">минут после представления последнего предложения о цене имущества следующее </w:t>
      </w:r>
      <w:r w:rsidRPr="006E773B">
        <w:rPr>
          <w:lang w:val="ru-RU"/>
        </w:rPr>
        <w:lastRenderedPageBreak/>
        <w:t>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lastRenderedPageBreak/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845F29" w:rsidRPr="00E66737" w:rsidRDefault="00845F29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845F29" w:rsidRPr="00E66737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lastRenderedPageBreak/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государственную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регистрацию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прав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на</w:t>
      </w:r>
      <w:r w:rsidR="00A128CD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>недвижимое имущество и сделок с ним, при условии</w:t>
      </w:r>
      <w:r w:rsidR="00845F29" w:rsidRPr="00E66737">
        <w:rPr>
          <w:rFonts w:eastAsia="Times New Roman"/>
          <w:szCs w:val="20"/>
          <w:lang w:val="ru-RU" w:eastAsia="ru-RU"/>
        </w:rPr>
        <w:t>:</w:t>
      </w:r>
    </w:p>
    <w:p w:rsidR="00845F29" w:rsidRPr="00E66737" w:rsidRDefault="00845F29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t xml:space="preserve">1) </w:t>
      </w:r>
      <w:r w:rsidR="006E773B" w:rsidRPr="00E66737">
        <w:rPr>
          <w:rFonts w:eastAsia="Times New Roman"/>
          <w:szCs w:val="20"/>
          <w:lang w:val="ru-RU" w:eastAsia="ru-RU"/>
        </w:rPr>
        <w:t>выполнения покупателем обязанности по оплате цены продажи в соответствии с договором купли-продажи</w:t>
      </w:r>
      <w:r w:rsidRPr="00E66737">
        <w:rPr>
          <w:rFonts w:eastAsia="Times New Roman"/>
          <w:szCs w:val="20"/>
          <w:lang w:val="ru-RU" w:eastAsia="ru-RU"/>
        </w:rPr>
        <w:t>;</w:t>
      </w:r>
    </w:p>
    <w:p w:rsidR="006E773B" w:rsidRPr="00E66737" w:rsidRDefault="00845F29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E66737">
        <w:rPr>
          <w:rFonts w:eastAsia="Times New Roman"/>
          <w:szCs w:val="20"/>
          <w:lang w:val="ru-RU" w:eastAsia="ru-RU"/>
        </w:rPr>
        <w:t xml:space="preserve">2) </w:t>
      </w:r>
      <w:r w:rsidR="006E773B" w:rsidRPr="00E66737">
        <w:rPr>
          <w:rFonts w:eastAsia="Times New Roman"/>
          <w:szCs w:val="20"/>
          <w:lang w:val="ru-RU" w:eastAsia="ru-RU"/>
        </w:rPr>
        <w:t xml:space="preserve"> </w:t>
      </w:r>
      <w:r w:rsidRPr="00E66737">
        <w:rPr>
          <w:rFonts w:eastAsia="Times New Roman"/>
          <w:szCs w:val="20"/>
          <w:lang w:val="ru-RU" w:eastAsia="ru-RU"/>
        </w:rPr>
        <w:t xml:space="preserve">уплаты покупателем государственной пошлины </w:t>
      </w:r>
      <w:r w:rsidR="00593F3E" w:rsidRPr="00E66737">
        <w:rPr>
          <w:rFonts w:eastAsia="Times New Roman"/>
          <w:szCs w:val="20"/>
          <w:lang w:val="ru-RU" w:eastAsia="ru-RU"/>
        </w:rPr>
        <w:t xml:space="preserve">за государственную регистрацию прав, ограничений (обременений) прав на недвижимое имущество и сделок с ним </w:t>
      </w:r>
      <w:r w:rsidRPr="00E66737">
        <w:rPr>
          <w:rFonts w:eastAsia="Times New Roman"/>
          <w:szCs w:val="20"/>
          <w:lang w:val="ru-RU" w:eastAsia="ru-RU"/>
        </w:rPr>
        <w:t>в размерах, предусмотренных статьей 333.33 Н</w:t>
      </w:r>
      <w:r w:rsidR="00593F3E" w:rsidRPr="00E66737">
        <w:rPr>
          <w:rFonts w:eastAsia="Times New Roman"/>
          <w:szCs w:val="20"/>
          <w:lang w:val="ru-RU" w:eastAsia="ru-RU"/>
        </w:rPr>
        <w:t>алогового кодекса Российской Федерации</w:t>
      </w:r>
      <w:r w:rsidRPr="00E66737">
        <w:rPr>
          <w:rFonts w:eastAsia="Times New Roman"/>
          <w:szCs w:val="20"/>
          <w:lang w:val="ru-RU" w:eastAsia="ru-RU"/>
        </w:rPr>
        <w:t>.</w:t>
      </w:r>
    </w:p>
    <w:p w:rsidR="006E773B" w:rsidRDefault="00593F3E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E66737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E66737">
        <w:rPr>
          <w:rFonts w:eastAsia="Times New Roman"/>
          <w:lang w:val="ru-RU" w:eastAsia="ru-RU"/>
        </w:rPr>
        <w:t>Росреестра</w:t>
      </w:r>
      <w:proofErr w:type="spellEnd"/>
      <w:r w:rsidRPr="00E66737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013" w:rsidRDefault="00A24013" w:rsidP="007078EB">
      <w:r>
        <w:separator/>
      </w:r>
    </w:p>
  </w:endnote>
  <w:endnote w:type="continuationSeparator" w:id="0">
    <w:p w:rsidR="00A24013" w:rsidRDefault="00A24013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CF0" w:rsidRPr="00497CF0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013" w:rsidRDefault="00A24013" w:rsidP="007078EB">
      <w:r>
        <w:separator/>
      </w:r>
    </w:p>
  </w:footnote>
  <w:footnote w:type="continuationSeparator" w:id="0">
    <w:p w:rsidR="00A24013" w:rsidRDefault="00A24013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3E9EB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2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31C6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183"/>
    <w:rsid w:val="00034A5F"/>
    <w:rsid w:val="0003530C"/>
    <w:rsid w:val="00040B5E"/>
    <w:rsid w:val="00042D76"/>
    <w:rsid w:val="0005116C"/>
    <w:rsid w:val="00054785"/>
    <w:rsid w:val="00056BD2"/>
    <w:rsid w:val="0005743A"/>
    <w:rsid w:val="00057C8D"/>
    <w:rsid w:val="0006010F"/>
    <w:rsid w:val="000602B5"/>
    <w:rsid w:val="000608DE"/>
    <w:rsid w:val="00060F7D"/>
    <w:rsid w:val="00061368"/>
    <w:rsid w:val="00063464"/>
    <w:rsid w:val="000653BF"/>
    <w:rsid w:val="00066389"/>
    <w:rsid w:val="0007212E"/>
    <w:rsid w:val="000726DC"/>
    <w:rsid w:val="000831C0"/>
    <w:rsid w:val="00083BC7"/>
    <w:rsid w:val="00084B48"/>
    <w:rsid w:val="00085699"/>
    <w:rsid w:val="00086FD1"/>
    <w:rsid w:val="00087211"/>
    <w:rsid w:val="00087AD9"/>
    <w:rsid w:val="00092F45"/>
    <w:rsid w:val="0009348D"/>
    <w:rsid w:val="00094DAB"/>
    <w:rsid w:val="00095CD6"/>
    <w:rsid w:val="00095F4D"/>
    <w:rsid w:val="000976A4"/>
    <w:rsid w:val="00097E7D"/>
    <w:rsid w:val="000A0972"/>
    <w:rsid w:val="000A213A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434"/>
    <w:rsid w:val="000D2B4C"/>
    <w:rsid w:val="000D2F95"/>
    <w:rsid w:val="000D5B71"/>
    <w:rsid w:val="000D5E9B"/>
    <w:rsid w:val="000D773B"/>
    <w:rsid w:val="000E0457"/>
    <w:rsid w:val="000E13E3"/>
    <w:rsid w:val="000E224D"/>
    <w:rsid w:val="000E26AF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D4D"/>
    <w:rsid w:val="00107939"/>
    <w:rsid w:val="00107DDD"/>
    <w:rsid w:val="0011059F"/>
    <w:rsid w:val="00111B97"/>
    <w:rsid w:val="001166DA"/>
    <w:rsid w:val="0011713C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1613"/>
    <w:rsid w:val="00155502"/>
    <w:rsid w:val="00163981"/>
    <w:rsid w:val="001662DB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35D"/>
    <w:rsid w:val="00184D85"/>
    <w:rsid w:val="00186EED"/>
    <w:rsid w:val="001909B8"/>
    <w:rsid w:val="001944D4"/>
    <w:rsid w:val="001A06D4"/>
    <w:rsid w:val="001A4B34"/>
    <w:rsid w:val="001A4E25"/>
    <w:rsid w:val="001A6E75"/>
    <w:rsid w:val="001A7697"/>
    <w:rsid w:val="001B0481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B88"/>
    <w:rsid w:val="001E7E96"/>
    <w:rsid w:val="001E7F0B"/>
    <w:rsid w:val="001F03CE"/>
    <w:rsid w:val="001F0488"/>
    <w:rsid w:val="001F1CBB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1DB"/>
    <w:rsid w:val="00215713"/>
    <w:rsid w:val="0021614A"/>
    <w:rsid w:val="00216910"/>
    <w:rsid w:val="00216B4D"/>
    <w:rsid w:val="00217D31"/>
    <w:rsid w:val="00221FF1"/>
    <w:rsid w:val="002227FA"/>
    <w:rsid w:val="00222AEF"/>
    <w:rsid w:val="00224BE2"/>
    <w:rsid w:val="00227780"/>
    <w:rsid w:val="002277F8"/>
    <w:rsid w:val="0023307A"/>
    <w:rsid w:val="002343D6"/>
    <w:rsid w:val="00234608"/>
    <w:rsid w:val="0024166F"/>
    <w:rsid w:val="0024242D"/>
    <w:rsid w:val="00245D27"/>
    <w:rsid w:val="00250600"/>
    <w:rsid w:val="0025368E"/>
    <w:rsid w:val="00254339"/>
    <w:rsid w:val="002544EC"/>
    <w:rsid w:val="002604E7"/>
    <w:rsid w:val="00261008"/>
    <w:rsid w:val="0026104D"/>
    <w:rsid w:val="0026171C"/>
    <w:rsid w:val="00263587"/>
    <w:rsid w:val="00263C2C"/>
    <w:rsid w:val="00264D2A"/>
    <w:rsid w:val="002656E9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2AB6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DD4"/>
    <w:rsid w:val="002E6E3A"/>
    <w:rsid w:val="002F0BA4"/>
    <w:rsid w:val="002F0C3A"/>
    <w:rsid w:val="002F11A1"/>
    <w:rsid w:val="002F4849"/>
    <w:rsid w:val="002F4904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5EEF"/>
    <w:rsid w:val="00316A61"/>
    <w:rsid w:val="00316BEB"/>
    <w:rsid w:val="003177C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408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56FA"/>
    <w:rsid w:val="00386502"/>
    <w:rsid w:val="003901D4"/>
    <w:rsid w:val="00391B86"/>
    <w:rsid w:val="00392F65"/>
    <w:rsid w:val="0039624B"/>
    <w:rsid w:val="0039700D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C6FB6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5977"/>
    <w:rsid w:val="003F786C"/>
    <w:rsid w:val="0040123B"/>
    <w:rsid w:val="00402EDD"/>
    <w:rsid w:val="004037D6"/>
    <w:rsid w:val="004048CD"/>
    <w:rsid w:val="00405D3B"/>
    <w:rsid w:val="00407C84"/>
    <w:rsid w:val="00407C86"/>
    <w:rsid w:val="00410B1B"/>
    <w:rsid w:val="00410F95"/>
    <w:rsid w:val="00412CC2"/>
    <w:rsid w:val="004132B6"/>
    <w:rsid w:val="00415511"/>
    <w:rsid w:val="0041754A"/>
    <w:rsid w:val="00420F24"/>
    <w:rsid w:val="004230EC"/>
    <w:rsid w:val="0042491C"/>
    <w:rsid w:val="00425D7B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0464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2A05"/>
    <w:rsid w:val="004830D4"/>
    <w:rsid w:val="004835DC"/>
    <w:rsid w:val="00484580"/>
    <w:rsid w:val="004855DE"/>
    <w:rsid w:val="004859B1"/>
    <w:rsid w:val="00485C38"/>
    <w:rsid w:val="00486589"/>
    <w:rsid w:val="004872E6"/>
    <w:rsid w:val="00487C12"/>
    <w:rsid w:val="00492D9C"/>
    <w:rsid w:val="00494AC5"/>
    <w:rsid w:val="004954AB"/>
    <w:rsid w:val="00495898"/>
    <w:rsid w:val="00496105"/>
    <w:rsid w:val="0049782A"/>
    <w:rsid w:val="00497CF0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1760"/>
    <w:rsid w:val="004D6040"/>
    <w:rsid w:val="004E017F"/>
    <w:rsid w:val="004E0E35"/>
    <w:rsid w:val="004E21FD"/>
    <w:rsid w:val="004E5BC1"/>
    <w:rsid w:val="004E5CC2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2B9"/>
    <w:rsid w:val="00512343"/>
    <w:rsid w:val="00516847"/>
    <w:rsid w:val="00517525"/>
    <w:rsid w:val="00517746"/>
    <w:rsid w:val="00520257"/>
    <w:rsid w:val="0052696B"/>
    <w:rsid w:val="00530EE5"/>
    <w:rsid w:val="00532280"/>
    <w:rsid w:val="0053484E"/>
    <w:rsid w:val="005364D0"/>
    <w:rsid w:val="00542619"/>
    <w:rsid w:val="00542A70"/>
    <w:rsid w:val="00543202"/>
    <w:rsid w:val="00543513"/>
    <w:rsid w:val="00543EE5"/>
    <w:rsid w:val="005449E2"/>
    <w:rsid w:val="00551DCA"/>
    <w:rsid w:val="005535BA"/>
    <w:rsid w:val="005538AD"/>
    <w:rsid w:val="005547FF"/>
    <w:rsid w:val="00554B80"/>
    <w:rsid w:val="005570FF"/>
    <w:rsid w:val="00564D2A"/>
    <w:rsid w:val="005662A3"/>
    <w:rsid w:val="00567E0D"/>
    <w:rsid w:val="00572CBE"/>
    <w:rsid w:val="00575C5F"/>
    <w:rsid w:val="0057641C"/>
    <w:rsid w:val="0057711C"/>
    <w:rsid w:val="00577814"/>
    <w:rsid w:val="005800D0"/>
    <w:rsid w:val="005824CA"/>
    <w:rsid w:val="00583EF6"/>
    <w:rsid w:val="00584311"/>
    <w:rsid w:val="005869A0"/>
    <w:rsid w:val="00593F3E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1626"/>
    <w:rsid w:val="005B3E1D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28F3"/>
    <w:rsid w:val="005E2D36"/>
    <w:rsid w:val="005E6A33"/>
    <w:rsid w:val="005E6BAB"/>
    <w:rsid w:val="005F17FE"/>
    <w:rsid w:val="005F270B"/>
    <w:rsid w:val="005F4EC1"/>
    <w:rsid w:val="005F5440"/>
    <w:rsid w:val="005F6A3C"/>
    <w:rsid w:val="005F79C5"/>
    <w:rsid w:val="006029A6"/>
    <w:rsid w:val="00605696"/>
    <w:rsid w:val="006074DD"/>
    <w:rsid w:val="00607F61"/>
    <w:rsid w:val="00610751"/>
    <w:rsid w:val="00613EB5"/>
    <w:rsid w:val="0062398E"/>
    <w:rsid w:val="00623AB7"/>
    <w:rsid w:val="00624879"/>
    <w:rsid w:val="006265B9"/>
    <w:rsid w:val="006267F6"/>
    <w:rsid w:val="00626CD6"/>
    <w:rsid w:val="00627214"/>
    <w:rsid w:val="00627E21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4F6"/>
    <w:rsid w:val="00673AE7"/>
    <w:rsid w:val="00674343"/>
    <w:rsid w:val="0067438D"/>
    <w:rsid w:val="006826A5"/>
    <w:rsid w:val="00685140"/>
    <w:rsid w:val="006863D3"/>
    <w:rsid w:val="00691CC4"/>
    <w:rsid w:val="0069326C"/>
    <w:rsid w:val="006932BE"/>
    <w:rsid w:val="006942A4"/>
    <w:rsid w:val="006964AD"/>
    <w:rsid w:val="00696887"/>
    <w:rsid w:val="006A0E5B"/>
    <w:rsid w:val="006A3483"/>
    <w:rsid w:val="006A3926"/>
    <w:rsid w:val="006A7AEE"/>
    <w:rsid w:val="006B0065"/>
    <w:rsid w:val="006B03E0"/>
    <w:rsid w:val="006C01A7"/>
    <w:rsid w:val="006C1533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1407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756"/>
    <w:rsid w:val="0072782B"/>
    <w:rsid w:val="00727DC8"/>
    <w:rsid w:val="00730669"/>
    <w:rsid w:val="00733099"/>
    <w:rsid w:val="00733B1A"/>
    <w:rsid w:val="007357C2"/>
    <w:rsid w:val="00737945"/>
    <w:rsid w:val="00737F5A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034"/>
    <w:rsid w:val="00761900"/>
    <w:rsid w:val="00765A8C"/>
    <w:rsid w:val="007701A2"/>
    <w:rsid w:val="00770A02"/>
    <w:rsid w:val="00772D8A"/>
    <w:rsid w:val="00773ABE"/>
    <w:rsid w:val="00775320"/>
    <w:rsid w:val="007774F9"/>
    <w:rsid w:val="00782059"/>
    <w:rsid w:val="00782A10"/>
    <w:rsid w:val="00785A9E"/>
    <w:rsid w:val="00790839"/>
    <w:rsid w:val="00791721"/>
    <w:rsid w:val="00794B1C"/>
    <w:rsid w:val="007950CE"/>
    <w:rsid w:val="00795F05"/>
    <w:rsid w:val="007A0C1C"/>
    <w:rsid w:val="007A3BA4"/>
    <w:rsid w:val="007A46C6"/>
    <w:rsid w:val="007B1100"/>
    <w:rsid w:val="007B2C9D"/>
    <w:rsid w:val="007B3AE1"/>
    <w:rsid w:val="007B3E77"/>
    <w:rsid w:val="007B5320"/>
    <w:rsid w:val="007C20A2"/>
    <w:rsid w:val="007C32B4"/>
    <w:rsid w:val="007C49FE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E54CB"/>
    <w:rsid w:val="007F231F"/>
    <w:rsid w:val="007F7008"/>
    <w:rsid w:val="008005E1"/>
    <w:rsid w:val="00801673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54D5"/>
    <w:rsid w:val="00845F29"/>
    <w:rsid w:val="0085124C"/>
    <w:rsid w:val="00853779"/>
    <w:rsid w:val="00853DF6"/>
    <w:rsid w:val="00854217"/>
    <w:rsid w:val="0085452D"/>
    <w:rsid w:val="008556DE"/>
    <w:rsid w:val="00855D28"/>
    <w:rsid w:val="00856112"/>
    <w:rsid w:val="00857523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757BB"/>
    <w:rsid w:val="00884425"/>
    <w:rsid w:val="00885254"/>
    <w:rsid w:val="00885AD1"/>
    <w:rsid w:val="00887045"/>
    <w:rsid w:val="00892C70"/>
    <w:rsid w:val="00895290"/>
    <w:rsid w:val="00895930"/>
    <w:rsid w:val="00896494"/>
    <w:rsid w:val="00897AAC"/>
    <w:rsid w:val="00897C85"/>
    <w:rsid w:val="008A09B5"/>
    <w:rsid w:val="008A1303"/>
    <w:rsid w:val="008A256A"/>
    <w:rsid w:val="008A2984"/>
    <w:rsid w:val="008A3C91"/>
    <w:rsid w:val="008A4A65"/>
    <w:rsid w:val="008A4EA3"/>
    <w:rsid w:val="008A6227"/>
    <w:rsid w:val="008A78B1"/>
    <w:rsid w:val="008B00F7"/>
    <w:rsid w:val="008B4B3E"/>
    <w:rsid w:val="008B5B99"/>
    <w:rsid w:val="008B661C"/>
    <w:rsid w:val="008B6F84"/>
    <w:rsid w:val="008C0DC4"/>
    <w:rsid w:val="008C1E56"/>
    <w:rsid w:val="008C2CE9"/>
    <w:rsid w:val="008C6E12"/>
    <w:rsid w:val="008C7D78"/>
    <w:rsid w:val="008D0B61"/>
    <w:rsid w:val="008D0DF8"/>
    <w:rsid w:val="008D1711"/>
    <w:rsid w:val="008D50A5"/>
    <w:rsid w:val="008E2F1C"/>
    <w:rsid w:val="008E451D"/>
    <w:rsid w:val="008E6BA5"/>
    <w:rsid w:val="008F17C2"/>
    <w:rsid w:val="008F45B3"/>
    <w:rsid w:val="0090156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1A2D"/>
    <w:rsid w:val="00927BB4"/>
    <w:rsid w:val="00927DEB"/>
    <w:rsid w:val="00932CAA"/>
    <w:rsid w:val="0093328E"/>
    <w:rsid w:val="00933993"/>
    <w:rsid w:val="009342EE"/>
    <w:rsid w:val="009363A2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2FF7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00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278C"/>
    <w:rsid w:val="009931B9"/>
    <w:rsid w:val="0099561B"/>
    <w:rsid w:val="009A0BD8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050"/>
    <w:rsid w:val="009B5140"/>
    <w:rsid w:val="009B6927"/>
    <w:rsid w:val="009C2112"/>
    <w:rsid w:val="009C2279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4678"/>
    <w:rsid w:val="009D62F3"/>
    <w:rsid w:val="009D6420"/>
    <w:rsid w:val="009D6D06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4013"/>
    <w:rsid w:val="00A25E49"/>
    <w:rsid w:val="00A25FA9"/>
    <w:rsid w:val="00A26179"/>
    <w:rsid w:val="00A311C0"/>
    <w:rsid w:val="00A330CA"/>
    <w:rsid w:val="00A331DE"/>
    <w:rsid w:val="00A345E8"/>
    <w:rsid w:val="00A36CED"/>
    <w:rsid w:val="00A379EA"/>
    <w:rsid w:val="00A4306C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5705"/>
    <w:rsid w:val="00A668DF"/>
    <w:rsid w:val="00A71B11"/>
    <w:rsid w:val="00A81D49"/>
    <w:rsid w:val="00A81E52"/>
    <w:rsid w:val="00A83734"/>
    <w:rsid w:val="00A8451F"/>
    <w:rsid w:val="00A84B7E"/>
    <w:rsid w:val="00A85B4E"/>
    <w:rsid w:val="00A95EA0"/>
    <w:rsid w:val="00A968DD"/>
    <w:rsid w:val="00AA227E"/>
    <w:rsid w:val="00AA4770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25B3"/>
    <w:rsid w:val="00AC27D8"/>
    <w:rsid w:val="00AC42ED"/>
    <w:rsid w:val="00AC451A"/>
    <w:rsid w:val="00AC5BF1"/>
    <w:rsid w:val="00AC6DF2"/>
    <w:rsid w:val="00AD478F"/>
    <w:rsid w:val="00AD6A13"/>
    <w:rsid w:val="00AE0D70"/>
    <w:rsid w:val="00AE205E"/>
    <w:rsid w:val="00AE6FDB"/>
    <w:rsid w:val="00AF049D"/>
    <w:rsid w:val="00AF32A6"/>
    <w:rsid w:val="00AF4373"/>
    <w:rsid w:val="00AF5F23"/>
    <w:rsid w:val="00B00165"/>
    <w:rsid w:val="00B00346"/>
    <w:rsid w:val="00B010C5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0BD7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8AC"/>
    <w:rsid w:val="00B61A1F"/>
    <w:rsid w:val="00B61FB6"/>
    <w:rsid w:val="00B657C4"/>
    <w:rsid w:val="00B66747"/>
    <w:rsid w:val="00B67C0E"/>
    <w:rsid w:val="00B70565"/>
    <w:rsid w:val="00B7120B"/>
    <w:rsid w:val="00B718E2"/>
    <w:rsid w:val="00B73ABF"/>
    <w:rsid w:val="00B741BD"/>
    <w:rsid w:val="00B7454D"/>
    <w:rsid w:val="00B8143D"/>
    <w:rsid w:val="00B81646"/>
    <w:rsid w:val="00B83219"/>
    <w:rsid w:val="00B83B46"/>
    <w:rsid w:val="00B83DDF"/>
    <w:rsid w:val="00B84D4B"/>
    <w:rsid w:val="00B86425"/>
    <w:rsid w:val="00B900E2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348B"/>
    <w:rsid w:val="00BB68F9"/>
    <w:rsid w:val="00BC129F"/>
    <w:rsid w:val="00BC5F8A"/>
    <w:rsid w:val="00BC64EA"/>
    <w:rsid w:val="00BC692F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2EBB"/>
    <w:rsid w:val="00BF61C1"/>
    <w:rsid w:val="00BF780A"/>
    <w:rsid w:val="00C05D0D"/>
    <w:rsid w:val="00C07147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3F4A"/>
    <w:rsid w:val="00C33F7E"/>
    <w:rsid w:val="00C35F9D"/>
    <w:rsid w:val="00C4132D"/>
    <w:rsid w:val="00C42536"/>
    <w:rsid w:val="00C42A1D"/>
    <w:rsid w:val="00C44259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499B"/>
    <w:rsid w:val="00C652E8"/>
    <w:rsid w:val="00C704B3"/>
    <w:rsid w:val="00C720E5"/>
    <w:rsid w:val="00C7562D"/>
    <w:rsid w:val="00C76428"/>
    <w:rsid w:val="00C80AA7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092D"/>
    <w:rsid w:val="00CD0CCD"/>
    <w:rsid w:val="00CD24DF"/>
    <w:rsid w:val="00CD44B3"/>
    <w:rsid w:val="00CD62AC"/>
    <w:rsid w:val="00CD64A8"/>
    <w:rsid w:val="00CD658E"/>
    <w:rsid w:val="00CE21A2"/>
    <w:rsid w:val="00CE24D1"/>
    <w:rsid w:val="00CE2B7E"/>
    <w:rsid w:val="00CE5A9B"/>
    <w:rsid w:val="00CE6159"/>
    <w:rsid w:val="00CF1274"/>
    <w:rsid w:val="00CF1666"/>
    <w:rsid w:val="00CF55FD"/>
    <w:rsid w:val="00D0012A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478F9"/>
    <w:rsid w:val="00D50B68"/>
    <w:rsid w:val="00D51CEE"/>
    <w:rsid w:val="00D52E4B"/>
    <w:rsid w:val="00D5383B"/>
    <w:rsid w:val="00D5469B"/>
    <w:rsid w:val="00D54981"/>
    <w:rsid w:val="00D55948"/>
    <w:rsid w:val="00D60251"/>
    <w:rsid w:val="00D61EEC"/>
    <w:rsid w:val="00D65697"/>
    <w:rsid w:val="00D674F8"/>
    <w:rsid w:val="00D70817"/>
    <w:rsid w:val="00D7090F"/>
    <w:rsid w:val="00D71478"/>
    <w:rsid w:val="00D74EB2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4594"/>
    <w:rsid w:val="00DA5191"/>
    <w:rsid w:val="00DA5669"/>
    <w:rsid w:val="00DA5B78"/>
    <w:rsid w:val="00DA7462"/>
    <w:rsid w:val="00DB281A"/>
    <w:rsid w:val="00DB4C96"/>
    <w:rsid w:val="00DB6DE9"/>
    <w:rsid w:val="00DC0271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553D"/>
    <w:rsid w:val="00DC7558"/>
    <w:rsid w:val="00DC7744"/>
    <w:rsid w:val="00DD2762"/>
    <w:rsid w:val="00DD2E00"/>
    <w:rsid w:val="00DD3084"/>
    <w:rsid w:val="00DD3E9D"/>
    <w:rsid w:val="00DD6354"/>
    <w:rsid w:val="00DD7A48"/>
    <w:rsid w:val="00DD7D3E"/>
    <w:rsid w:val="00DD7E5D"/>
    <w:rsid w:val="00DE214F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1DA8"/>
    <w:rsid w:val="00E43F64"/>
    <w:rsid w:val="00E451C6"/>
    <w:rsid w:val="00E455D7"/>
    <w:rsid w:val="00E45C56"/>
    <w:rsid w:val="00E469D4"/>
    <w:rsid w:val="00E46D9D"/>
    <w:rsid w:val="00E50489"/>
    <w:rsid w:val="00E51D07"/>
    <w:rsid w:val="00E53828"/>
    <w:rsid w:val="00E5434E"/>
    <w:rsid w:val="00E558C1"/>
    <w:rsid w:val="00E57359"/>
    <w:rsid w:val="00E57812"/>
    <w:rsid w:val="00E57ED2"/>
    <w:rsid w:val="00E60E76"/>
    <w:rsid w:val="00E6380C"/>
    <w:rsid w:val="00E64664"/>
    <w:rsid w:val="00E652BA"/>
    <w:rsid w:val="00E65CF6"/>
    <w:rsid w:val="00E66737"/>
    <w:rsid w:val="00E66F0E"/>
    <w:rsid w:val="00E66F97"/>
    <w:rsid w:val="00E72151"/>
    <w:rsid w:val="00E72F2B"/>
    <w:rsid w:val="00E77878"/>
    <w:rsid w:val="00E83FAF"/>
    <w:rsid w:val="00E8428B"/>
    <w:rsid w:val="00E84852"/>
    <w:rsid w:val="00E85617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5691"/>
    <w:rsid w:val="00EC5CDF"/>
    <w:rsid w:val="00EC673A"/>
    <w:rsid w:val="00EC6B05"/>
    <w:rsid w:val="00EC6F68"/>
    <w:rsid w:val="00ED070E"/>
    <w:rsid w:val="00ED1C59"/>
    <w:rsid w:val="00ED55FC"/>
    <w:rsid w:val="00ED636E"/>
    <w:rsid w:val="00ED7B88"/>
    <w:rsid w:val="00EE1220"/>
    <w:rsid w:val="00EE1365"/>
    <w:rsid w:val="00EE1D43"/>
    <w:rsid w:val="00EE2C00"/>
    <w:rsid w:val="00EE3123"/>
    <w:rsid w:val="00EE3970"/>
    <w:rsid w:val="00EE40BB"/>
    <w:rsid w:val="00EE5531"/>
    <w:rsid w:val="00EE6110"/>
    <w:rsid w:val="00EE6D22"/>
    <w:rsid w:val="00EF0484"/>
    <w:rsid w:val="00EF1193"/>
    <w:rsid w:val="00EF173F"/>
    <w:rsid w:val="00EF38BB"/>
    <w:rsid w:val="00EF54AA"/>
    <w:rsid w:val="00EF5DE5"/>
    <w:rsid w:val="00EF6A89"/>
    <w:rsid w:val="00F0056D"/>
    <w:rsid w:val="00F0178D"/>
    <w:rsid w:val="00F03DD0"/>
    <w:rsid w:val="00F04857"/>
    <w:rsid w:val="00F04FF4"/>
    <w:rsid w:val="00F05B6C"/>
    <w:rsid w:val="00F1072B"/>
    <w:rsid w:val="00F10E69"/>
    <w:rsid w:val="00F11920"/>
    <w:rsid w:val="00F11F5E"/>
    <w:rsid w:val="00F1319A"/>
    <w:rsid w:val="00F14550"/>
    <w:rsid w:val="00F17625"/>
    <w:rsid w:val="00F23950"/>
    <w:rsid w:val="00F23AA9"/>
    <w:rsid w:val="00F248DB"/>
    <w:rsid w:val="00F24B04"/>
    <w:rsid w:val="00F25354"/>
    <w:rsid w:val="00F25435"/>
    <w:rsid w:val="00F25553"/>
    <w:rsid w:val="00F34429"/>
    <w:rsid w:val="00F3452B"/>
    <w:rsid w:val="00F35891"/>
    <w:rsid w:val="00F36537"/>
    <w:rsid w:val="00F36ADD"/>
    <w:rsid w:val="00F40AC1"/>
    <w:rsid w:val="00F431C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677B8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4E0D"/>
    <w:rsid w:val="00F86860"/>
    <w:rsid w:val="00F86A03"/>
    <w:rsid w:val="00F91985"/>
    <w:rsid w:val="00F919B4"/>
    <w:rsid w:val="00F943FA"/>
    <w:rsid w:val="00F94CC4"/>
    <w:rsid w:val="00F966F3"/>
    <w:rsid w:val="00F976EC"/>
    <w:rsid w:val="00FA04BA"/>
    <w:rsid w:val="00FA40A0"/>
    <w:rsid w:val="00FA4A22"/>
    <w:rsid w:val="00FB0450"/>
    <w:rsid w:val="00FB2492"/>
    <w:rsid w:val="00FB2B78"/>
    <w:rsid w:val="00FB2F23"/>
    <w:rsid w:val="00FB39DC"/>
    <w:rsid w:val="00FB3DA8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429D"/>
    <w:rsid w:val="00FE5630"/>
    <w:rsid w:val="00FE6841"/>
    <w:rsid w:val="00FE7898"/>
    <w:rsid w:val="00FF0EE2"/>
    <w:rsid w:val="00FF2B64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A6433470-4EA8-4862-81B1-4C2711C2092F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15</Pages>
  <Words>6317</Words>
  <Characters>36007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233</cp:revision>
  <cp:lastPrinted>2025-11-12T06:17:00Z</cp:lastPrinted>
  <dcterms:created xsi:type="dcterms:W3CDTF">2024-11-18T07:01:00Z</dcterms:created>
  <dcterms:modified xsi:type="dcterms:W3CDTF">2025-11-12T07:35:00Z</dcterms:modified>
</cp:coreProperties>
</file>